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840" w:rsidRDefault="00414840" w:rsidP="00414840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472E2225" wp14:editId="4FE0B670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840" w:rsidRDefault="00414840" w:rsidP="0041484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414840" w:rsidRDefault="00414840" w:rsidP="00414840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414840" w:rsidRDefault="00414840" w:rsidP="00414840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414840" w:rsidRDefault="00414840" w:rsidP="00414840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14840" w:rsidRDefault="00414840" w:rsidP="00414840">
      <w:pPr>
        <w:spacing w:before="200" w:after="280"/>
        <w:jc w:val="center"/>
        <w:rPr>
          <w:b/>
          <w:sz w:val="28"/>
          <w:szCs w:val="28"/>
        </w:rPr>
      </w:pPr>
    </w:p>
    <w:p w:rsidR="00414840" w:rsidRDefault="006A3546" w:rsidP="00414840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19</w:t>
      </w:r>
      <w:r w:rsidR="001B53A2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3</w:t>
      </w:r>
      <w:r w:rsidR="00414840">
        <w:rPr>
          <w:b/>
          <w:sz w:val="28"/>
          <w:szCs w:val="28"/>
          <w:u w:val="single"/>
        </w:rPr>
        <w:t>.202</w:t>
      </w:r>
      <w:r w:rsidR="001B53A2">
        <w:rPr>
          <w:b/>
          <w:sz w:val="28"/>
          <w:szCs w:val="28"/>
          <w:u w:val="single"/>
        </w:rPr>
        <w:t>4</w:t>
      </w:r>
      <w:r w:rsidR="00414840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>99</w:t>
      </w:r>
      <w:r w:rsidR="00414840">
        <w:rPr>
          <w:b/>
          <w:sz w:val="28"/>
          <w:szCs w:val="28"/>
          <w:u w:val="single"/>
        </w:rPr>
        <w:t xml:space="preserve">п </w:t>
      </w:r>
    </w:p>
    <w:p w:rsidR="00414840" w:rsidRDefault="00414840" w:rsidP="00414840">
      <w:pPr>
        <w:spacing w:after="480"/>
        <w:ind w:left="567"/>
        <w:rPr>
          <w:sz w:val="20"/>
        </w:rPr>
      </w:pPr>
      <w:r>
        <w:rPr>
          <w:sz w:val="20"/>
        </w:rPr>
        <w:t>рп. Искателей</w:t>
      </w:r>
    </w:p>
    <w:p w:rsidR="00414840" w:rsidRPr="005072BC" w:rsidRDefault="00414840" w:rsidP="00414840">
      <w:pPr>
        <w:overflowPunct/>
        <w:autoSpaceDE/>
        <w:autoSpaceDN/>
        <w:adjustRightInd/>
        <w:ind w:right="485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 внесении изменений в Порядок разработки, утверждения и реализации муниципальных программ муниципального образования «Муниципальный район «Заполярный район»</w:t>
      </w:r>
      <w:r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414840" w:rsidRPr="005072BC" w:rsidRDefault="00414840" w:rsidP="00414840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414840" w:rsidRPr="005072BC" w:rsidRDefault="00414840" w:rsidP="00414840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414840" w:rsidRPr="005072BC" w:rsidRDefault="00414840" w:rsidP="00414840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414840" w:rsidRPr="005F0B83" w:rsidRDefault="00414840" w:rsidP="00414840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 </w:t>
      </w:r>
      <w:hyperlink r:id="rId9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статьей 179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5F0B83">
        <w:rPr>
          <w:color w:val="000000" w:themeColor="text1"/>
          <w:sz w:val="26"/>
          <w:szCs w:val="26"/>
        </w:rPr>
        <w:t xml:space="preserve">Бюджетного кодекса Российской Федерации,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Федеральным </w:t>
      </w:r>
      <w:hyperlink r:id="rId10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законом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Уставом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муниципального образования «Муниципальный район «Заполярный район»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Ненецкого автономного округа</w:t>
      </w:r>
      <w:r w:rsidR="00BC223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Pr="005F0B83">
        <w:rPr>
          <w:color w:val="000000" w:themeColor="text1"/>
          <w:sz w:val="26"/>
          <w:szCs w:val="26"/>
        </w:rPr>
        <w:t xml:space="preserve"> Администрация муниципального района </w:t>
      </w:r>
      <w:r w:rsidRPr="005F0B83">
        <w:rPr>
          <w:sz w:val="26"/>
          <w:szCs w:val="26"/>
        </w:rPr>
        <w:t xml:space="preserve">«Заполярный район» </w:t>
      </w:r>
      <w:r>
        <w:rPr>
          <w:sz w:val="26"/>
          <w:szCs w:val="26"/>
        </w:rPr>
        <w:t xml:space="preserve">Ненецкого автономного округа» </w:t>
      </w:r>
      <w:r w:rsidRPr="005F0B83">
        <w:rPr>
          <w:sz w:val="26"/>
          <w:szCs w:val="26"/>
        </w:rPr>
        <w:t>ПОСТАНОВЛЯЕТ:</w:t>
      </w:r>
    </w:p>
    <w:p w:rsidR="00414840" w:rsidRPr="005F0B83" w:rsidRDefault="00414840" w:rsidP="00414840">
      <w:pPr>
        <w:overflowPunct/>
        <w:ind w:firstLine="709"/>
        <w:jc w:val="both"/>
        <w:rPr>
          <w:sz w:val="26"/>
          <w:szCs w:val="26"/>
        </w:rPr>
      </w:pPr>
    </w:p>
    <w:p w:rsidR="00414840" w:rsidRDefault="00414840" w:rsidP="00414840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</w:t>
      </w:r>
      <w:r w:rsidR="006C0357">
        <w:rPr>
          <w:sz w:val="26"/>
          <w:szCs w:val="26"/>
        </w:rPr>
        <w:t>1.6</w:t>
      </w:r>
      <w:r>
        <w:rPr>
          <w:sz w:val="26"/>
          <w:szCs w:val="26"/>
        </w:rPr>
        <w:t xml:space="preserve"> П</w:t>
      </w:r>
      <w:r w:rsidRPr="00C25DB8">
        <w:rPr>
          <w:rFonts w:eastAsia="Calibri"/>
          <w:bCs/>
          <w:w w:val="105"/>
          <w:sz w:val="26"/>
          <w:szCs w:val="26"/>
          <w:lang w:eastAsia="en-US"/>
        </w:rPr>
        <w:t>орядка разработки, утверждения и реализации муниципальных программ муниципального образования «Муниципальный район «Заполярный район»</w:t>
      </w:r>
      <w:r w:rsidR="006C0357">
        <w:rPr>
          <w:rFonts w:eastAsia="Calibri"/>
          <w:bCs/>
          <w:w w:val="105"/>
          <w:sz w:val="26"/>
          <w:szCs w:val="26"/>
          <w:lang w:eastAsia="en-US"/>
        </w:rPr>
        <w:t xml:space="preserve"> Ненецкого автоно</w:t>
      </w:r>
      <w:bookmarkStart w:id="0" w:name="_GoBack"/>
      <w:bookmarkEnd w:id="0"/>
      <w:r w:rsidR="006C0357">
        <w:rPr>
          <w:rFonts w:eastAsia="Calibri"/>
          <w:bCs/>
          <w:w w:val="105"/>
          <w:sz w:val="26"/>
          <w:szCs w:val="26"/>
          <w:lang w:eastAsia="en-US"/>
        </w:rPr>
        <w:t>много округа»</w:t>
      </w:r>
      <w:r>
        <w:rPr>
          <w:rFonts w:eastAsia="Calibri"/>
          <w:bCs/>
          <w:w w:val="105"/>
          <w:sz w:val="26"/>
          <w:szCs w:val="26"/>
          <w:lang w:eastAsia="en-US"/>
        </w:rPr>
        <w:t xml:space="preserve">, который утвержден </w:t>
      </w:r>
      <w:r>
        <w:rPr>
          <w:sz w:val="26"/>
          <w:szCs w:val="26"/>
        </w:rPr>
        <w:t xml:space="preserve">постановлением </w:t>
      </w:r>
      <w:r w:rsidRPr="00922386">
        <w:rPr>
          <w:sz w:val="26"/>
          <w:szCs w:val="26"/>
        </w:rPr>
        <w:t>Администрации Заполярного района от 28.</w:t>
      </w:r>
      <w:r w:rsidRPr="00C25DB8">
        <w:rPr>
          <w:sz w:val="26"/>
          <w:szCs w:val="26"/>
        </w:rPr>
        <w:t>03.2018 № 60п</w:t>
      </w:r>
      <w:r w:rsidRPr="00C25DB8">
        <w:rPr>
          <w:rFonts w:eastAsia="Calibri"/>
          <w:bCs/>
          <w:w w:val="105"/>
          <w:sz w:val="26"/>
          <w:szCs w:val="26"/>
          <w:lang w:eastAsia="en-US"/>
        </w:rPr>
        <w:t xml:space="preserve"> (с</w:t>
      </w:r>
      <w:r>
        <w:rPr>
          <w:rFonts w:eastAsia="Calibri"/>
          <w:bCs/>
          <w:w w:val="105"/>
          <w:sz w:val="26"/>
          <w:szCs w:val="26"/>
          <w:lang w:eastAsia="en-US"/>
        </w:rPr>
        <w:t xml:space="preserve"> изменениями, внесенными постановлениями от 27.06.2018 № 118п, от 02.07.2019 № 104п, от 15.08.2019 №132п, от 02.02.2021 № 26п, от 02.06.2021 № 126п, от 31.03.2022 № 64п</w:t>
      </w:r>
      <w:r w:rsidR="001B53A2">
        <w:rPr>
          <w:rFonts w:eastAsia="Calibri"/>
          <w:bCs/>
          <w:w w:val="105"/>
          <w:sz w:val="26"/>
          <w:szCs w:val="26"/>
          <w:lang w:eastAsia="en-US"/>
        </w:rPr>
        <w:t>, от 24.11.2022</w:t>
      </w:r>
      <w:r w:rsidR="006C0357">
        <w:rPr>
          <w:rFonts w:eastAsia="Calibri"/>
          <w:bCs/>
          <w:w w:val="105"/>
          <w:sz w:val="26"/>
          <w:szCs w:val="26"/>
          <w:lang w:eastAsia="en-US"/>
        </w:rPr>
        <w:t xml:space="preserve"> №</w:t>
      </w:r>
      <w:r w:rsidR="001B53A2">
        <w:rPr>
          <w:rFonts w:eastAsia="Calibri"/>
          <w:bCs/>
          <w:w w:val="105"/>
          <w:sz w:val="26"/>
          <w:szCs w:val="26"/>
          <w:lang w:eastAsia="en-US"/>
        </w:rPr>
        <w:t xml:space="preserve"> 286п</w:t>
      </w:r>
      <w:r>
        <w:rPr>
          <w:rFonts w:eastAsia="Calibri"/>
          <w:bCs/>
          <w:w w:val="105"/>
          <w:sz w:val="26"/>
          <w:szCs w:val="26"/>
          <w:lang w:eastAsia="en-US"/>
        </w:rPr>
        <w:t>),</w:t>
      </w:r>
      <w:r>
        <w:rPr>
          <w:sz w:val="26"/>
          <w:szCs w:val="26"/>
        </w:rPr>
        <w:t xml:space="preserve"> изложить в новой редакции:</w:t>
      </w:r>
    </w:p>
    <w:p w:rsidR="00414840" w:rsidRPr="007F56EA" w:rsidRDefault="00414840" w:rsidP="006C0357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7F56EA">
        <w:rPr>
          <w:sz w:val="26"/>
          <w:szCs w:val="26"/>
        </w:rPr>
        <w:t>«</w:t>
      </w:r>
      <w:r w:rsidR="006C0357" w:rsidRPr="007F56EA">
        <w:rPr>
          <w:rFonts w:eastAsiaTheme="minorHAnsi"/>
          <w:sz w:val="26"/>
          <w:szCs w:val="26"/>
          <w:lang w:eastAsia="en-US"/>
        </w:rPr>
        <w:t xml:space="preserve">1.6. </w:t>
      </w:r>
      <w:r w:rsidR="00B22F92" w:rsidRPr="00B22F92">
        <w:rPr>
          <w:rFonts w:eastAsiaTheme="minorHAnsi"/>
          <w:sz w:val="26"/>
          <w:szCs w:val="26"/>
          <w:lang w:eastAsia="en-US"/>
        </w:rPr>
        <w:t>Муниципальная программа подлежит приведению в соответствие с принятым решением о бюджете на очередной финансовый год и плановый период не позднее 1 апреля текущего финансового года. Муниципальная программа подлежит приведению в соответствие с изменениями в решение о бюджете на текущий финансовый год и плановый период не позднее трех месяцев со дня вступления его в силу.</w:t>
      </w:r>
      <w:r w:rsidRPr="007F56EA">
        <w:rPr>
          <w:rFonts w:eastAsiaTheme="minorHAnsi"/>
          <w:sz w:val="26"/>
          <w:szCs w:val="26"/>
          <w:lang w:eastAsia="en-US"/>
        </w:rPr>
        <w:t>».</w:t>
      </w:r>
    </w:p>
    <w:p w:rsidR="00414840" w:rsidRDefault="00414840" w:rsidP="004148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F56EA">
        <w:rPr>
          <w:rFonts w:eastAsiaTheme="minorHAnsi"/>
          <w:sz w:val="26"/>
          <w:szCs w:val="26"/>
          <w:lang w:eastAsia="en-US"/>
        </w:rPr>
        <w:t xml:space="preserve">2. </w:t>
      </w:r>
      <w:r w:rsidR="00916659" w:rsidRPr="00916659">
        <w:rPr>
          <w:rFonts w:eastAsiaTheme="minorHAnsi"/>
          <w:sz w:val="26"/>
          <w:szCs w:val="26"/>
          <w:lang w:eastAsia="en-US"/>
        </w:rPr>
        <w:t>Настоящее постановление вступает в силу с даты принятия, распространяется на отношения, возникшие с 01.01.2024, и подлежит официальному опубликованию</w:t>
      </w:r>
      <w:r w:rsidRPr="007F56EA">
        <w:rPr>
          <w:rFonts w:eastAsiaTheme="minorHAnsi"/>
          <w:sz w:val="26"/>
          <w:szCs w:val="26"/>
          <w:lang w:eastAsia="en-US"/>
        </w:rPr>
        <w:t>.</w:t>
      </w:r>
    </w:p>
    <w:p w:rsidR="00414840" w:rsidRDefault="00414840" w:rsidP="00414840">
      <w:pPr>
        <w:jc w:val="both"/>
        <w:rPr>
          <w:sz w:val="26"/>
          <w:szCs w:val="26"/>
        </w:rPr>
      </w:pPr>
    </w:p>
    <w:p w:rsidR="00414840" w:rsidRDefault="00414840" w:rsidP="00414840">
      <w:pPr>
        <w:jc w:val="both"/>
        <w:rPr>
          <w:sz w:val="26"/>
          <w:szCs w:val="26"/>
        </w:rPr>
      </w:pPr>
    </w:p>
    <w:p w:rsidR="00414840" w:rsidRDefault="00414840" w:rsidP="00414840">
      <w:pPr>
        <w:jc w:val="both"/>
        <w:rPr>
          <w:sz w:val="26"/>
          <w:szCs w:val="26"/>
        </w:rPr>
      </w:pPr>
    </w:p>
    <w:p w:rsidR="00414840" w:rsidRPr="005F0B83" w:rsidRDefault="009268D7" w:rsidP="00414840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414840" w:rsidRPr="005F0B83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414840" w:rsidRPr="005F0B83">
        <w:rPr>
          <w:sz w:val="26"/>
          <w:szCs w:val="26"/>
        </w:rPr>
        <w:t xml:space="preserve"> Администрации</w:t>
      </w:r>
    </w:p>
    <w:p w:rsidR="00414840" w:rsidRDefault="00414840" w:rsidP="00414840">
      <w:pPr>
        <w:jc w:val="both"/>
        <w:rPr>
          <w:rFonts w:eastAsiaTheme="minorHAnsi"/>
          <w:sz w:val="26"/>
          <w:szCs w:val="26"/>
          <w:lang w:eastAsia="en-US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    </w:t>
      </w:r>
      <w:r>
        <w:rPr>
          <w:sz w:val="26"/>
          <w:szCs w:val="26"/>
        </w:rPr>
        <w:t xml:space="preserve">          </w:t>
      </w:r>
      <w:r w:rsidR="009268D7">
        <w:rPr>
          <w:sz w:val="26"/>
          <w:szCs w:val="26"/>
        </w:rPr>
        <w:t xml:space="preserve"> Н.Л. Михайлова</w:t>
      </w:r>
    </w:p>
    <w:sectPr w:rsidR="00414840" w:rsidSect="00280679">
      <w:headerReference w:type="default" r:id="rId12"/>
      <w:pgSz w:w="11906" w:h="16838"/>
      <w:pgMar w:top="1134" w:right="851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513" w:rsidRDefault="00FB6513">
      <w:r>
        <w:separator/>
      </w:r>
    </w:p>
  </w:endnote>
  <w:endnote w:type="continuationSeparator" w:id="0">
    <w:p w:rsidR="00FB6513" w:rsidRDefault="00FB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513" w:rsidRDefault="00FB6513">
      <w:r>
        <w:separator/>
      </w:r>
    </w:p>
  </w:footnote>
  <w:footnote w:type="continuationSeparator" w:id="0">
    <w:p w:rsidR="00FB6513" w:rsidRDefault="00FB6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142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B6513" w:rsidRPr="00901275" w:rsidRDefault="00FB6513" w:rsidP="001D19F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012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0127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012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03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012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EB5"/>
    <w:multiLevelType w:val="hybridMultilevel"/>
    <w:tmpl w:val="192044D6"/>
    <w:lvl w:ilvl="0" w:tplc="2ADA3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A93CF0"/>
    <w:multiLevelType w:val="hybridMultilevel"/>
    <w:tmpl w:val="D20EEC6E"/>
    <w:lvl w:ilvl="0" w:tplc="DF1E1CBE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E00900"/>
    <w:multiLevelType w:val="hybridMultilevel"/>
    <w:tmpl w:val="E59ADCA6"/>
    <w:lvl w:ilvl="0" w:tplc="4058F6F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4C34F0E0">
      <w:start w:val="1"/>
      <w:numFmt w:val="decimal"/>
      <w:lvlText w:val="%2."/>
      <w:lvlJc w:val="left"/>
      <w:pPr>
        <w:ind w:left="2044" w:hanging="6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A1B27"/>
    <w:multiLevelType w:val="hybridMultilevel"/>
    <w:tmpl w:val="C2909552"/>
    <w:lvl w:ilvl="0" w:tplc="6618432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9662B0"/>
    <w:multiLevelType w:val="multilevel"/>
    <w:tmpl w:val="5FD622FA"/>
    <w:lvl w:ilvl="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65B2304"/>
    <w:multiLevelType w:val="hybridMultilevel"/>
    <w:tmpl w:val="32240D80"/>
    <w:lvl w:ilvl="0" w:tplc="A51C9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F055B"/>
    <w:multiLevelType w:val="hybridMultilevel"/>
    <w:tmpl w:val="8AFEA464"/>
    <w:lvl w:ilvl="0" w:tplc="27C886CA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01103A"/>
    <w:multiLevelType w:val="hybridMultilevel"/>
    <w:tmpl w:val="7C30C10E"/>
    <w:lvl w:ilvl="0" w:tplc="16D40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F33B89"/>
    <w:multiLevelType w:val="hybridMultilevel"/>
    <w:tmpl w:val="60A895BC"/>
    <w:lvl w:ilvl="0" w:tplc="64A2226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0A3C52"/>
    <w:multiLevelType w:val="hybridMultilevel"/>
    <w:tmpl w:val="893E7F74"/>
    <w:lvl w:ilvl="0" w:tplc="67F6C718">
      <w:start w:val="1"/>
      <w:numFmt w:val="decimal"/>
      <w:lvlText w:val="%1)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780140"/>
    <w:multiLevelType w:val="multilevel"/>
    <w:tmpl w:val="5CC8DAA8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6CE10C7"/>
    <w:multiLevelType w:val="hybridMultilevel"/>
    <w:tmpl w:val="BD0620B2"/>
    <w:lvl w:ilvl="0" w:tplc="9A5E6F4A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CA7DA7"/>
    <w:multiLevelType w:val="hybridMultilevel"/>
    <w:tmpl w:val="E32E2264"/>
    <w:lvl w:ilvl="0" w:tplc="EA541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EF70FC"/>
    <w:multiLevelType w:val="hybridMultilevel"/>
    <w:tmpl w:val="BAE0DAC8"/>
    <w:lvl w:ilvl="0" w:tplc="010EC1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5" w15:restartNumberingAfterBreak="0">
    <w:nsid w:val="700E149C"/>
    <w:multiLevelType w:val="hybridMultilevel"/>
    <w:tmpl w:val="2A72D6DC"/>
    <w:lvl w:ilvl="0" w:tplc="498ABEC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2C37A57"/>
    <w:multiLevelType w:val="hybridMultilevel"/>
    <w:tmpl w:val="3F368686"/>
    <w:lvl w:ilvl="0" w:tplc="2ADA34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B8B689D"/>
    <w:multiLevelType w:val="hybridMultilevel"/>
    <w:tmpl w:val="3606E598"/>
    <w:lvl w:ilvl="0" w:tplc="BDDAFAB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15"/>
  </w:num>
  <w:num w:numId="5">
    <w:abstractNumId w:val="2"/>
  </w:num>
  <w:num w:numId="6">
    <w:abstractNumId w:val="16"/>
  </w:num>
  <w:num w:numId="7">
    <w:abstractNumId w:val="4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10"/>
  </w:num>
  <w:num w:numId="13">
    <w:abstractNumId w:val="9"/>
  </w:num>
  <w:num w:numId="14">
    <w:abstractNumId w:val="6"/>
  </w:num>
  <w:num w:numId="15">
    <w:abstractNumId w:val="1"/>
  </w:num>
  <w:num w:numId="16">
    <w:abstractNumId w:val="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CC"/>
    <w:rsid w:val="000613D6"/>
    <w:rsid w:val="00087B8F"/>
    <w:rsid w:val="000B27A7"/>
    <w:rsid w:val="000B5A4B"/>
    <w:rsid w:val="000D40FE"/>
    <w:rsid w:val="00106135"/>
    <w:rsid w:val="00111C18"/>
    <w:rsid w:val="00140DC2"/>
    <w:rsid w:val="001532E4"/>
    <w:rsid w:val="00167DE5"/>
    <w:rsid w:val="001B53A2"/>
    <w:rsid w:val="001B6259"/>
    <w:rsid w:val="001D19F7"/>
    <w:rsid w:val="002365BB"/>
    <w:rsid w:val="002516B1"/>
    <w:rsid w:val="00263869"/>
    <w:rsid w:val="00280679"/>
    <w:rsid w:val="00291C61"/>
    <w:rsid w:val="0029361B"/>
    <w:rsid w:val="00297B48"/>
    <w:rsid w:val="00321199"/>
    <w:rsid w:val="003419D3"/>
    <w:rsid w:val="003570B1"/>
    <w:rsid w:val="00396CBB"/>
    <w:rsid w:val="003A21C9"/>
    <w:rsid w:val="003B00E4"/>
    <w:rsid w:val="003B1BC2"/>
    <w:rsid w:val="003B551C"/>
    <w:rsid w:val="003F0A6F"/>
    <w:rsid w:val="004054CC"/>
    <w:rsid w:val="00406584"/>
    <w:rsid w:val="004135F2"/>
    <w:rsid w:val="00414840"/>
    <w:rsid w:val="00441F46"/>
    <w:rsid w:val="00451210"/>
    <w:rsid w:val="004A3DF8"/>
    <w:rsid w:val="004B4DF6"/>
    <w:rsid w:val="004B79F8"/>
    <w:rsid w:val="004E17B6"/>
    <w:rsid w:val="0050422C"/>
    <w:rsid w:val="00514D6E"/>
    <w:rsid w:val="0052480C"/>
    <w:rsid w:val="00524F78"/>
    <w:rsid w:val="00531B9D"/>
    <w:rsid w:val="00537C68"/>
    <w:rsid w:val="005663CC"/>
    <w:rsid w:val="005916D5"/>
    <w:rsid w:val="005F5C37"/>
    <w:rsid w:val="0062047E"/>
    <w:rsid w:val="006558C2"/>
    <w:rsid w:val="00680AB5"/>
    <w:rsid w:val="00683C21"/>
    <w:rsid w:val="006A3546"/>
    <w:rsid w:val="006B29FE"/>
    <w:rsid w:val="006C0357"/>
    <w:rsid w:val="00706A08"/>
    <w:rsid w:val="007A7B23"/>
    <w:rsid w:val="007B0D2B"/>
    <w:rsid w:val="007B36A5"/>
    <w:rsid w:val="007F1BB1"/>
    <w:rsid w:val="007F56EA"/>
    <w:rsid w:val="008366E9"/>
    <w:rsid w:val="00850ED4"/>
    <w:rsid w:val="008554CE"/>
    <w:rsid w:val="00887E66"/>
    <w:rsid w:val="008D17A3"/>
    <w:rsid w:val="008D598C"/>
    <w:rsid w:val="008F0C3A"/>
    <w:rsid w:val="00916659"/>
    <w:rsid w:val="00922386"/>
    <w:rsid w:val="009268D7"/>
    <w:rsid w:val="00984814"/>
    <w:rsid w:val="00985795"/>
    <w:rsid w:val="00997AC6"/>
    <w:rsid w:val="009A6CD9"/>
    <w:rsid w:val="009B68B6"/>
    <w:rsid w:val="009E5189"/>
    <w:rsid w:val="00A01181"/>
    <w:rsid w:val="00A14779"/>
    <w:rsid w:val="00A16139"/>
    <w:rsid w:val="00A608CC"/>
    <w:rsid w:val="00A87838"/>
    <w:rsid w:val="00AB2B9A"/>
    <w:rsid w:val="00B22F92"/>
    <w:rsid w:val="00B263BE"/>
    <w:rsid w:val="00B32322"/>
    <w:rsid w:val="00B60F6D"/>
    <w:rsid w:val="00B82F10"/>
    <w:rsid w:val="00B92EDC"/>
    <w:rsid w:val="00BB0296"/>
    <w:rsid w:val="00BB2D9F"/>
    <w:rsid w:val="00BC2230"/>
    <w:rsid w:val="00C10793"/>
    <w:rsid w:val="00C25DB8"/>
    <w:rsid w:val="00C65CBE"/>
    <w:rsid w:val="00C97B70"/>
    <w:rsid w:val="00D07228"/>
    <w:rsid w:val="00D346C2"/>
    <w:rsid w:val="00D374AA"/>
    <w:rsid w:val="00D5158E"/>
    <w:rsid w:val="00DE68E9"/>
    <w:rsid w:val="00E123D6"/>
    <w:rsid w:val="00E670F8"/>
    <w:rsid w:val="00E9111D"/>
    <w:rsid w:val="00EA70B5"/>
    <w:rsid w:val="00F103CD"/>
    <w:rsid w:val="00F21443"/>
    <w:rsid w:val="00F52924"/>
    <w:rsid w:val="00F91C59"/>
    <w:rsid w:val="00FB6513"/>
    <w:rsid w:val="00FE4579"/>
    <w:rsid w:val="00FF230D"/>
    <w:rsid w:val="00F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ECEC"/>
  <w15:docId w15:val="{EAF58516-782D-4793-B6E0-1D6FCACD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D19F7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9F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D1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19F7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1D19F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D19F7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1D19F7"/>
    <w:rPr>
      <w:rFonts w:eastAsiaTheme="minorEastAsia"/>
      <w:lang w:eastAsia="ru-RU"/>
    </w:rPr>
  </w:style>
  <w:style w:type="paragraph" w:customStyle="1" w:styleId="Default">
    <w:name w:val="Default"/>
    <w:rsid w:val="001D1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1D19F7"/>
    <w:pPr>
      <w:widowControl w:val="0"/>
      <w:overflowPunct/>
      <w:jc w:val="both"/>
    </w:pPr>
    <w:rPr>
      <w:rFonts w:ascii="Courier New" w:hAnsi="Courier New" w:cs="Courier New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1D19F7"/>
    <w:pPr>
      <w:overflowPunct/>
      <w:autoSpaceDE/>
      <w:autoSpaceDN/>
      <w:adjustRightInd/>
      <w:spacing w:after="200"/>
    </w:pPr>
    <w:rPr>
      <w:rFonts w:asciiTheme="minorHAnsi" w:eastAsiaTheme="minorEastAsia" w:hAnsiTheme="minorHAnsi" w:cstheme="minorBidi"/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19F7"/>
    <w:rPr>
      <w:rFonts w:eastAsiaTheme="minorEastAsia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1D19F7"/>
    <w:rPr>
      <w:rFonts w:eastAsiaTheme="minorEastAsia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1D19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787568FAE9FA6A571B8DD34E336803264CC405858F5BB2707111AF7911C80B08l7D9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787568FAE9FA6A571B93DE585F360C244F9D08848E55E42A2C17F826l4D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B1789E0BA600244AC90F4FB88B110DD17E99C0B23902FDF98A497A18F3F9F1DE0BC984FE2241F56DN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0088A-8A47-4AC7-A4E1-EA14591E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Бурминская Татьяна Александровна</cp:lastModifiedBy>
  <cp:revision>37</cp:revision>
  <cp:lastPrinted>2024-03-19T07:28:00Z</cp:lastPrinted>
  <dcterms:created xsi:type="dcterms:W3CDTF">2021-01-18T11:40:00Z</dcterms:created>
  <dcterms:modified xsi:type="dcterms:W3CDTF">2024-03-19T07:28:00Z</dcterms:modified>
</cp:coreProperties>
</file>